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 w:eastAsia="Times New Roman"/>
          <w:b/>
          <w:sz w:val="22"/>
          <w:szCs w:val="22"/>
        </w:rPr>
        <w:t xml:space="preserve">BẢN MẪU – dữ liệu giả</w:t>
      </w:r>
    </w:p>
    <w:p>
      <w:pPr>
        <w:spacing w:before="240" w:after="0" w:line="276" w:lineRule="auto"/>
        <w:jc w:val="center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BỘ CÂU HỎI PHỎNG VẤN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Nhân viên bán hàng tại cửa hàng</w:t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A. Câu hỏi chung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624"/>
        <w:gridCol w:w="4989"/>
        <w:gridCol w:w="3742"/>
      </w:tblGrid>
      <w:tr>
        <w:tc>
          <w:tcPr>
            <w:tcW w:w="62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TT</w:t>
            </w:r>
          </w:p>
        </w:tc>
        <w:tc>
          <w:tcPr>
            <w:tcW w:w="498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Câu hỏi</w:t>
            </w:r>
          </w:p>
        </w:tc>
        <w:tc>
          <w:tcPr>
            <w:tcW w:w="3742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Điều cần nghe</w:t>
            </w:r>
          </w:p>
        </w:tc>
      </w:tr>
      <w:tr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1</w:t>
            </w:r>
          </w:p>
        </w:tc>
        <w:tc>
          <w:tcPr>
            <w:tcW w:w="498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Giới thiệu ngắn về bạn và vì sao ứng tuyển vị trí này?</w:t>
            </w:r>
          </w:p>
        </w:tc>
        <w:tc>
          <w:tcPr>
            <w:tcW w:w="374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Hiểu công việc, động lực rõ.</w:t>
            </w:r>
          </w:p>
        </w:tc>
      </w:tr>
      <w:tr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2</w:t>
            </w:r>
          </w:p>
        </w:tc>
        <w:tc>
          <w:tcPr>
            <w:tcW w:w="498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Công việc gần nhất bạn làm gì, kết quả ra sao?</w:t>
            </w:r>
          </w:p>
        </w:tc>
        <w:tc>
          <w:tcPr>
            <w:tcW w:w="374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Nói bằng việc cụ thể, số liệu.</w:t>
            </w:r>
          </w:p>
        </w:tc>
      </w:tr>
      <w:tr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3</w:t>
            </w:r>
          </w:p>
        </w:tc>
        <w:tc>
          <w:tcPr>
            <w:tcW w:w="498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Vì sao bạn nghỉ hoặc muốn đổi chỗ làm?</w:t>
            </w:r>
          </w:p>
        </w:tc>
        <w:tc>
          <w:tcPr>
            <w:tcW w:w="374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Thái độ tích cực, không nói xấu chỗ cũ.</w:t>
            </w:r>
          </w:p>
        </w:tc>
      </w:tr>
      <w:tr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4</w:t>
            </w:r>
          </w:p>
        </w:tc>
        <w:tc>
          <w:tcPr>
            <w:tcW w:w="498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Bạn mong muốn gì ở công việc và nơi làm trong 1 năm tới?</w:t>
            </w:r>
          </w:p>
        </w:tc>
        <w:tc>
          <w:tcPr>
            <w:tcW w:w="374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Khớp với điều doanh nghiệp có thể đáp ứng.</w:t>
            </w:r>
          </w:p>
        </w:tc>
      </w:tr>
      <w:tr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5</w:t>
            </w:r>
          </w:p>
        </w:tc>
        <w:tc>
          <w:tcPr>
            <w:tcW w:w="498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Bạn có câu hỏi gì cho chúng tôi?</w:t>
            </w:r>
          </w:p>
        </w:tc>
        <w:tc>
          <w:tcPr>
            <w:tcW w:w="374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Người chuẩn bị kỹ thường có câu hỏi.</w:t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B. Câu hỏi theo vị trí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624"/>
        <w:gridCol w:w="4989"/>
        <w:gridCol w:w="3742"/>
      </w:tblGrid>
      <w:tr>
        <w:tc>
          <w:tcPr>
            <w:tcW w:w="62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TT</w:t>
            </w:r>
          </w:p>
        </w:tc>
        <w:tc>
          <w:tcPr>
            <w:tcW w:w="498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Câu hỏi</w:t>
            </w:r>
          </w:p>
        </w:tc>
        <w:tc>
          <w:tcPr>
            <w:tcW w:w="3742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Điều cần nghe</w:t>
            </w:r>
          </w:p>
        </w:tc>
      </w:tr>
      <w:tr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1</w:t>
            </w:r>
          </w:p>
        </w:tc>
        <w:tc>
          <w:tcPr>
            <w:tcW w:w="498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Kể về lần bạn bán được hàng cho một khách lúc đầu không định mua.</w:t>
            </w:r>
          </w:p>
        </w:tc>
        <w:tc>
          <w:tcPr>
            <w:tcW w:w="374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Cách hỏi nhu cầu, lắng nghe, không ép khách.</w:t>
            </w:r>
          </w:p>
        </w:tc>
      </w:tr>
      <w:tr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2</w:t>
            </w:r>
          </w:p>
        </w:tc>
        <w:tc>
          <w:tcPr>
            <w:tcW w:w="498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Khách phàn nàn sản phẩm lỗi trong lúc cửa hàng đông, bạn làm gì?</w:t>
            </w:r>
          </w:p>
        </w:tc>
        <w:tc>
          <w:tcPr>
            <w:tcW w:w="374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Giữ bình tĩnh, xin lỗi, xử lý theo chính sách, báo quản lý khi vượt quyền.</w:t>
            </w:r>
          </w:p>
        </w:tc>
      </w:tr>
      <w:tr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3</w:t>
            </w:r>
          </w:p>
        </w:tc>
        <w:tc>
          <w:tcPr>
            <w:tcW w:w="498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Bạn kiểm hàng cuối ca thế nào để không lệch?</w:t>
            </w:r>
          </w:p>
        </w:tc>
        <w:tc>
          <w:tcPr>
            <w:tcW w:w="374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Có quy trình, đối chiếu sổ hoặc phần mềm.</w:t>
            </w:r>
          </w:p>
        </w:tc>
      </w:tr>
      <w:tr>
        <w:tc>
          <w:tcPr>
            <w:tcW w:w="62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4</w:t>
            </w:r>
          </w:p>
        </w:tc>
        <w:tc>
          <w:tcPr>
            <w:tcW w:w="498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Một ngày bán ế, bạn chủ động làm gì?</w:t>
            </w:r>
          </w:p>
        </w:tc>
        <w:tc>
          <w:tcPr>
            <w:tcW w:w="374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Gọi khách cũ, sắp xếp lại trưng bày, đề xuất khuyến mãi.</w:t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 w:eastAsia="Times New Roman"/>
          <w:i/>
          <w:sz w:val="22"/>
          <w:szCs w:val="22"/>
        </w:rPr>
        <w:t xml:space="preserve">Không hỏi về kế hoạch kết hôn, sinh con, tôn giáo, quê quán nếu không liên quan công việc.</w:t>
      </w:r>
    </w:p>
    <w:p>
      <w:r>
        <w:br w:type="page"/>
      </w:r>
    </w:p>
    <w:p>
      <w:pPr>
        <w:spacing w:before="0" w:after="120" w:line="276" w:lineRule="auto"/>
        <w:jc w:val="center"/>
      </w:pPr>
      <w:r>
        <w:rPr>
          <w:rFonts w:ascii="Times New Roman" w:hAnsi="Times New Roman" w:cs="Times New Roman" w:eastAsia="Times New Roman"/>
          <w:b/>
          <w:sz w:val="22"/>
          <w:szCs w:val="22"/>
        </w:rPr>
        <w:t xml:space="preserve">BẢN MẪU – dữ liệu giả</w:t>
      </w:r>
    </w:p>
    <w:p>
      <w:pPr>
        <w:spacing w:before="240" w:after="0" w:line="276" w:lineRule="auto"/>
        <w:jc w:val="center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PHIẾU CHẤM ĐIỂM ỨNG VIÊN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Nhân viên bán hàng tại cửa hàng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Họ tên ứng viên: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Ngày phỏng vấn: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Người phỏng vấn: </w:t>
        <w:tab/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3832"/>
        <w:gridCol w:w="564"/>
        <w:gridCol w:w="564"/>
        <w:gridCol w:w="564"/>
        <w:gridCol w:w="564"/>
        <w:gridCol w:w="564"/>
        <w:gridCol w:w="2705"/>
      </w:tblGrid>
      <w:tr>
        <w:tc>
          <w:tcPr>
            <w:tcW w:w="3832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Tiêu chí</w:t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1</w:t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2</w:t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3</w:t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4</w:t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5</w:t>
            </w:r>
          </w:p>
        </w:tc>
        <w:tc>
          <w:tcPr>
            <w:tcW w:w="270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2"/>
                <w:szCs w:val="22"/>
              </w:rPr>
              <w:t xml:space="preserve">Ghi chú</w:t>
            </w:r>
          </w:p>
        </w:tc>
      </w:tr>
      <w:tr>
        <w:tc>
          <w:tcPr>
            <w:tcW w:w="383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Kinh nghiệm, kỹ năng chuyên môn</w:t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70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383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Giao tiếp</w:t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70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383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Giải quyết vấn đề</w:t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70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383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Thái độ, độ phù hợp văn hoá</w:t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70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  <w:tr>
        <w:tc>
          <w:tcPr>
            <w:tcW w:w="3832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  <w:t xml:space="preserve">Mức độ sẵn sàng (thời gian, lương)</w:t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64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2705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0" w:after="12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Kết luận:   ☐ Nhận    ☐ Vòng tiếp    ☐ Lưu hồ sơ    ☐ Không phù hợp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Nhận xét: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ab/>
      </w:r>
    </w:p>
    <w:p>
      <w:pPr>
        <w:spacing w:before="120" w:after="120" w:line="276" w:lineRule="auto"/>
        <w:jc w:val="center"/>
      </w:pPr>
      <w:r>
        <w:rPr>
          <w:rFonts w:ascii="Times New Roman" w:hAnsi="Times New Roman" w:cs="Times New Roman" w:eastAsia="Times New Roman"/>
          <w:i/>
          <w:sz w:val="18"/>
          <w:szCs w:val="18"/>
        </w:rPr>
        <w:t xml:space="preserve">Tạo bởi Tuyển Dụng SME · tuyendung.hoagao.store · support@hoagao.store</w:t>
      </w:r>
    </w:p>
    <w:sectPr>
      <w:footerReference w:type="default" r:id="rIdF"/>
      <w:pgSz w:w="11906" w:h="16838"/>
      <w:pgMar w:top="1134" w:right="850" w:bottom="1134" w:left="1701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 w:line="276" w:lineRule="auto"/>
      <w:jc w:val="center"/>
    </w:pPr>
    <w:r>
      <w:rPr>
        <w:rFonts w:ascii="Times New Roman" w:hAnsi="Times New Roman" w:cs="Times New Roman" w:eastAsia="Times New Roman"/>
        <w:i/>
        <w:sz w:val="18"/>
        <w:szCs w:val="18"/>
      </w:rPr>
      <w:t xml:space="preserve">Tạo bởi Tuyển Dụng SME · tuyendung.hoagao.store · support@hoagao.store · BẢN MẪU – dữ liệu giả · 01/11/2026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12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Phỏng vấn - Nhân viên bán hàng tại cửa hàng</dc:title>
  <dc:creator>Hoa Gạo</dc:creator>
  <dcterms:created xsi:type="dcterms:W3CDTF">2026-11-01T02:00:00Z</dcterms:created>
</cp:coreProperties>
</file>